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C45" w:rsidRPr="007F3C45" w:rsidRDefault="007F3C45" w:rsidP="007F3C4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>ANEXO VIII</w:t>
      </w:r>
    </w:p>
    <w:p w:rsidR="007F3C45" w:rsidRPr="007F3C45" w:rsidRDefault="007F3C45" w:rsidP="007F3C4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>DECLARAÇÃO DE CONTRATOS FIRMADOS COM A INICIATIVA PRIVADA E COM A ADMINISTRAÇÃO PÚBLICA E CÁLCULOS DEMONSTRATIVOS</w:t>
      </w: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pStyle w:val="PargrafodaLista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>Declaramos que a empresa ________________________, inscrita no CNPJ (MF) nº __________________, possui os seguintes contratos vigentes firmados com a iniciativa privada e administração pública:</w:t>
      </w:r>
    </w:p>
    <w:p w:rsidR="007F3C45" w:rsidRPr="007F3C45" w:rsidRDefault="007F3C45" w:rsidP="007F3C4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653"/>
        <w:gridCol w:w="2562"/>
        <w:gridCol w:w="2559"/>
      </w:tblGrid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Nome do Órgão/Empresa</w:t>
            </w: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Nº/Ano do Contrato</w:t>
            </w: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Valor total do contrato</w:t>
            </w: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2653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45" w:rsidRPr="007F3C45" w:rsidTr="007F3C45">
        <w:tc>
          <w:tcPr>
            <w:tcW w:w="5215" w:type="dxa"/>
            <w:gridSpan w:val="2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Valor total dos Contratos Vigentes</w:t>
            </w:r>
          </w:p>
        </w:tc>
        <w:tc>
          <w:tcPr>
            <w:tcW w:w="2559" w:type="dxa"/>
          </w:tcPr>
          <w:p w:rsidR="007F3C45" w:rsidRPr="007F3C45" w:rsidRDefault="007F3C45" w:rsidP="007F3C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C45" w:rsidRPr="007F3C45" w:rsidRDefault="007F3C45" w:rsidP="007F3C4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>Observação</w:t>
      </w:r>
      <w:r w:rsidRPr="007F3C45">
        <w:rPr>
          <w:rFonts w:ascii="Times New Roman" w:hAnsi="Times New Roman" w:cs="Times New Roman"/>
          <w:b/>
          <w:sz w:val="24"/>
          <w:szCs w:val="24"/>
        </w:rPr>
        <w:t>: Nota 1</w:t>
      </w:r>
      <w:r w:rsidRPr="007F3C45">
        <w:rPr>
          <w:rFonts w:ascii="Times New Roman" w:hAnsi="Times New Roman" w:cs="Times New Roman"/>
          <w:sz w:val="24"/>
          <w:szCs w:val="24"/>
        </w:rPr>
        <w:t xml:space="preserve">: Além dos nomes dos órgãos/empresas, o licitante deverá informar também o endereço completo dos órgãos/empresas, com os quais tem contratos vigentes. </w:t>
      </w:r>
      <w:r w:rsidRPr="007F3C45">
        <w:rPr>
          <w:rFonts w:ascii="Times New Roman" w:hAnsi="Times New Roman" w:cs="Times New Roman"/>
          <w:b/>
          <w:sz w:val="24"/>
          <w:szCs w:val="24"/>
        </w:rPr>
        <w:t>Nota 2:</w:t>
      </w:r>
      <w:r w:rsidRPr="007F3C45">
        <w:rPr>
          <w:rFonts w:ascii="Times New Roman" w:hAnsi="Times New Roman" w:cs="Times New Roman"/>
          <w:sz w:val="24"/>
          <w:szCs w:val="24"/>
        </w:rPr>
        <w:t xml:space="preserve"> *Considera-se o valor remanescente do contrato, excluindo o já executado. </w:t>
      </w: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>COMPROVAÇÃO DA SUBCONDIÇÃO</w:t>
      </w:r>
    </w:p>
    <w:p w:rsid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Com o </w:t>
      </w:r>
      <w:r w:rsidRPr="007F3C45">
        <w:rPr>
          <w:rFonts w:ascii="Times New Roman" w:hAnsi="Times New Roman" w:cs="Times New Roman"/>
          <w:b/>
          <w:sz w:val="24"/>
          <w:szCs w:val="24"/>
        </w:rPr>
        <w:t>CÁLCULO DEMONSTRATIVO</w:t>
      </w:r>
      <w:r w:rsidRPr="007F3C45">
        <w:rPr>
          <w:rFonts w:ascii="Times New Roman" w:hAnsi="Times New Roman" w:cs="Times New Roman"/>
          <w:sz w:val="24"/>
          <w:szCs w:val="24"/>
        </w:rPr>
        <w:t xml:space="preserve">, visando comprovar que possui Capital Circulante Líquido (CCL) ou Capital de Giro (Ativo Circulante – Passivo Circulante) de, no mínimo, 16,66% (dezesseis inteiros e sessenta e seis centésimos por cento) do valor estimado para a contratação ou item pertinente, tendo por base o balanço patrimonial e as demonstrações contábeis do último exercício social; </w:t>
      </w: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C45" w:rsidRPr="007F3C45" w:rsidRDefault="007F3C45" w:rsidP="007F3C45">
      <w:pPr>
        <w:pStyle w:val="PargrafodaLista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 xml:space="preserve">COMPROVAÇÃO DA SUBCONDIÇÃO </w:t>
      </w:r>
    </w:p>
    <w:p w:rsidR="007F3C45" w:rsidRPr="007F3C45" w:rsidRDefault="007F3C45" w:rsidP="007F3C45">
      <w:pPr>
        <w:pStyle w:val="PargrafodaLista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Com o </w:t>
      </w:r>
      <w:r w:rsidRPr="007F3C45">
        <w:rPr>
          <w:rFonts w:ascii="Times New Roman" w:hAnsi="Times New Roman" w:cs="Times New Roman"/>
          <w:b/>
          <w:sz w:val="24"/>
          <w:szCs w:val="24"/>
        </w:rPr>
        <w:t>CÁLCULO DEMONSTRATIVO</w:t>
      </w:r>
      <w:r w:rsidRPr="007F3C45">
        <w:rPr>
          <w:rFonts w:ascii="Times New Roman" w:hAnsi="Times New Roman" w:cs="Times New Roman"/>
          <w:sz w:val="24"/>
          <w:szCs w:val="24"/>
        </w:rPr>
        <w:t xml:space="preserve">, visando comprovar que possui patrimônio líquido de 10% (dez por cento) do valor estimado da contratação; </w:t>
      </w: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C45" w:rsidRDefault="007F3C45" w:rsidP="007F3C45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>COMPROVAÇÃO DA SUBCONDIÇÃO</w:t>
      </w:r>
    </w:p>
    <w:p w:rsidR="007F3C45" w:rsidRPr="007F3C45" w:rsidRDefault="007F3C45" w:rsidP="007F3C45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Com o </w:t>
      </w:r>
      <w:r w:rsidRPr="007F3C45">
        <w:rPr>
          <w:rFonts w:ascii="Times New Roman" w:hAnsi="Times New Roman" w:cs="Times New Roman"/>
          <w:b/>
          <w:sz w:val="24"/>
          <w:szCs w:val="24"/>
        </w:rPr>
        <w:t>CÁLCULO DEMONSTRATIVO</w:t>
      </w:r>
      <w:r w:rsidRPr="007F3C45">
        <w:rPr>
          <w:rFonts w:ascii="Times New Roman" w:hAnsi="Times New Roman" w:cs="Times New Roman"/>
          <w:sz w:val="24"/>
          <w:szCs w:val="24"/>
        </w:rPr>
        <w:t>,</w:t>
      </w:r>
      <w:r w:rsidRPr="007F3C45">
        <w:rPr>
          <w:rFonts w:ascii="Times New Roman" w:hAnsi="Times New Roman" w:cs="Times New Roman"/>
          <w:sz w:val="24"/>
          <w:szCs w:val="24"/>
        </w:rPr>
        <w:t xml:space="preserve"> </w:t>
      </w:r>
      <w:r w:rsidRPr="007F3C45">
        <w:rPr>
          <w:rFonts w:ascii="Times New Roman" w:hAnsi="Times New Roman" w:cs="Times New Roman"/>
          <w:sz w:val="24"/>
          <w:szCs w:val="24"/>
        </w:rPr>
        <w:t>visando comprovar que o patrimônio líquido é igual ou superior a 1/12 (</w:t>
      </w:r>
      <w:proofErr w:type="gramStart"/>
      <w:r w:rsidRPr="007F3C45">
        <w:rPr>
          <w:rFonts w:ascii="Times New Roman" w:hAnsi="Times New Roman" w:cs="Times New Roman"/>
          <w:sz w:val="24"/>
          <w:szCs w:val="24"/>
        </w:rPr>
        <w:t>um doze avos</w:t>
      </w:r>
      <w:proofErr w:type="gramEnd"/>
      <w:r w:rsidRPr="007F3C45">
        <w:rPr>
          <w:rFonts w:ascii="Times New Roman" w:hAnsi="Times New Roman" w:cs="Times New Roman"/>
          <w:sz w:val="24"/>
          <w:szCs w:val="24"/>
        </w:rPr>
        <w:t xml:space="preserve">) do valor dos contratos firmados com a administração pública e com a iniciativa privada.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44"/>
      </w:tblGrid>
      <w:tr w:rsidR="007F3C45" w:rsidRPr="007F3C45" w:rsidTr="007F3C45">
        <w:trPr>
          <w:trHeight w:val="641"/>
        </w:trPr>
        <w:tc>
          <w:tcPr>
            <w:tcW w:w="4344" w:type="dxa"/>
          </w:tcPr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Valor do Patrimônio Líquido x 12 &gt; 1</w:t>
            </w:r>
          </w:p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1 Valor total dos contratos</w:t>
            </w:r>
          </w:p>
        </w:tc>
      </w:tr>
    </w:tbl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OBS: Esse resultado deverá ser superior a 1. </w:t>
      </w:r>
    </w:p>
    <w:p w:rsid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3C4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F3C45">
        <w:rPr>
          <w:rFonts w:ascii="Times New Roman" w:hAnsi="Times New Roman" w:cs="Times New Roman"/>
          <w:sz w:val="24"/>
          <w:szCs w:val="24"/>
        </w:rPr>
        <w:t xml:space="preserve"> declaração de que trata a subcondição acima deverá estar acompanhada da Demonstração do Resultado do Exercício (DRE) relativa ao último exercício social, </w:t>
      </w:r>
    </w:p>
    <w:p w:rsidR="00595314" w:rsidRPr="007F3C45" w:rsidRDefault="00595314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Default="007F3C45" w:rsidP="007F3C45">
      <w:pPr>
        <w:pStyle w:val="PargrafodaLista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5">
        <w:rPr>
          <w:rFonts w:ascii="Times New Roman" w:hAnsi="Times New Roman" w:cs="Times New Roman"/>
          <w:b/>
          <w:sz w:val="24"/>
          <w:szCs w:val="24"/>
        </w:rPr>
        <w:t xml:space="preserve">COMPROVAÇÃO DA SUBCONDIÇÃO </w:t>
      </w:r>
    </w:p>
    <w:p w:rsidR="00595314" w:rsidRPr="007F3C45" w:rsidRDefault="00595314" w:rsidP="00595314">
      <w:pPr>
        <w:pStyle w:val="PargrafodaLista"/>
        <w:tabs>
          <w:tab w:val="left" w:pos="142"/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C45" w:rsidRPr="007F3C45" w:rsidRDefault="007F3C45" w:rsidP="007F3C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Com o </w:t>
      </w:r>
      <w:r w:rsidRPr="007F3C45">
        <w:rPr>
          <w:rFonts w:ascii="Times New Roman" w:hAnsi="Times New Roman" w:cs="Times New Roman"/>
          <w:b/>
          <w:sz w:val="24"/>
          <w:szCs w:val="24"/>
        </w:rPr>
        <w:t>CÁLCULO DEMONSTRATIVO</w:t>
      </w:r>
      <w:r w:rsidRPr="007F3C45">
        <w:rPr>
          <w:rFonts w:ascii="Times New Roman" w:hAnsi="Times New Roman" w:cs="Times New Roman"/>
          <w:sz w:val="24"/>
          <w:szCs w:val="24"/>
        </w:rPr>
        <w:t xml:space="preserve">, da variação percentual do valor total constante na declaração de contratos firmados com a iniciativa privada e com a administração pública, em relação à receita bruta. </w:t>
      </w:r>
    </w:p>
    <w:tbl>
      <w:tblPr>
        <w:tblStyle w:val="Tabelacomgrade"/>
        <w:tblW w:w="0" w:type="auto"/>
        <w:tblInd w:w="360" w:type="dxa"/>
        <w:tblLook w:val="04A0" w:firstRow="1" w:lastRow="0" w:firstColumn="1" w:lastColumn="0" w:noHBand="0" w:noVBand="1"/>
      </w:tblPr>
      <w:tblGrid>
        <w:gridCol w:w="6141"/>
      </w:tblGrid>
      <w:tr w:rsidR="007F3C45" w:rsidRPr="007F3C45" w:rsidTr="00595314">
        <w:trPr>
          <w:trHeight w:val="1171"/>
        </w:trPr>
        <w:tc>
          <w:tcPr>
            <w:tcW w:w="6141" w:type="dxa"/>
          </w:tcPr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(Valor da receita bruta – Valor total dos contratos) x 100 =</w:t>
            </w:r>
          </w:p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C45" w:rsidRPr="007F3C45" w:rsidRDefault="007F3C45" w:rsidP="007F3C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5">
              <w:rPr>
                <w:rFonts w:ascii="Times New Roman" w:hAnsi="Times New Roman" w:cs="Times New Roman"/>
                <w:sz w:val="24"/>
                <w:szCs w:val="24"/>
              </w:rPr>
              <w:t>Valor da receita bruta</w:t>
            </w:r>
          </w:p>
        </w:tc>
      </w:tr>
    </w:tbl>
    <w:p w:rsidR="007F3C45" w:rsidRPr="007F3C45" w:rsidRDefault="007F3C45" w:rsidP="007F3C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7F3C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lastRenderedPageBreak/>
        <w:t>Observação:</w:t>
      </w:r>
    </w:p>
    <w:p w:rsidR="007F3C45" w:rsidRPr="007F3C45" w:rsidRDefault="007F3C45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14">
        <w:rPr>
          <w:rFonts w:ascii="Times New Roman" w:hAnsi="Times New Roman" w:cs="Times New Roman"/>
          <w:b/>
          <w:sz w:val="24"/>
          <w:szCs w:val="24"/>
        </w:rPr>
        <w:t xml:space="preserve"> 5.1</w:t>
      </w:r>
      <w:r w:rsidRPr="007F3C45">
        <w:rPr>
          <w:rFonts w:ascii="Times New Roman" w:hAnsi="Times New Roman" w:cs="Times New Roman"/>
          <w:sz w:val="24"/>
          <w:szCs w:val="24"/>
        </w:rPr>
        <w:t xml:space="preserve">. Caso o percentual encontrado seja maior que 10% (positivo ou negativo), o licitante deverá apresentar as devidas justificativas </w:t>
      </w:r>
    </w:p>
    <w:p w:rsidR="007F3C45" w:rsidRPr="007F3C45" w:rsidRDefault="007F3C45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14">
        <w:rPr>
          <w:rFonts w:ascii="Times New Roman" w:hAnsi="Times New Roman" w:cs="Times New Roman"/>
          <w:b/>
          <w:sz w:val="24"/>
          <w:szCs w:val="24"/>
        </w:rPr>
        <w:t>5.2</w:t>
      </w:r>
      <w:r w:rsidRPr="007F3C45">
        <w:rPr>
          <w:rFonts w:ascii="Times New Roman" w:hAnsi="Times New Roman" w:cs="Times New Roman"/>
          <w:sz w:val="24"/>
          <w:szCs w:val="24"/>
        </w:rPr>
        <w:t xml:space="preserve">. Esta declaração deverá ser emitida em papel que identifique a empresa; </w:t>
      </w:r>
    </w:p>
    <w:p w:rsidR="007F3C45" w:rsidRDefault="007F3C45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14">
        <w:rPr>
          <w:rFonts w:ascii="Times New Roman" w:hAnsi="Times New Roman" w:cs="Times New Roman"/>
          <w:b/>
          <w:sz w:val="24"/>
          <w:szCs w:val="24"/>
        </w:rPr>
        <w:t>5.3.</w:t>
      </w:r>
      <w:r w:rsidRPr="007F3C45">
        <w:rPr>
          <w:rFonts w:ascii="Times New Roman" w:hAnsi="Times New Roman" w:cs="Times New Roman"/>
          <w:sz w:val="24"/>
          <w:szCs w:val="24"/>
        </w:rPr>
        <w:t xml:space="preserve"> A licitante deverá informar todos os contratos vigentes.</w:t>
      </w:r>
    </w:p>
    <w:p w:rsidR="00595314" w:rsidRDefault="00595314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314" w:rsidRDefault="00595314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314" w:rsidRPr="007F3C45" w:rsidRDefault="00595314" w:rsidP="00595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3C45" w:rsidRPr="007F3C45" w:rsidRDefault="007F3C45" w:rsidP="007F3C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 xml:space="preserve">___________________, ____ de ___________ </w:t>
      </w:r>
      <w:proofErr w:type="spellStart"/>
      <w:r w:rsidRPr="007F3C4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7F3C45">
        <w:rPr>
          <w:rFonts w:ascii="Times New Roman" w:hAnsi="Times New Roman" w:cs="Times New Roman"/>
          <w:sz w:val="24"/>
          <w:szCs w:val="24"/>
        </w:rPr>
        <w:t xml:space="preserve"> 20__.</w:t>
      </w:r>
    </w:p>
    <w:p w:rsidR="007F3C45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F3C45">
        <w:rPr>
          <w:rFonts w:ascii="Times New Roman" w:hAnsi="Times New Roman" w:cs="Times New Roman"/>
          <w:sz w:val="24"/>
          <w:szCs w:val="24"/>
        </w:rPr>
        <w:t>local</w:t>
      </w:r>
      <w:proofErr w:type="gramEnd"/>
      <w:r w:rsidRPr="007F3C45">
        <w:rPr>
          <w:rFonts w:ascii="Times New Roman" w:hAnsi="Times New Roman" w:cs="Times New Roman"/>
          <w:sz w:val="24"/>
          <w:szCs w:val="24"/>
        </w:rPr>
        <w:t xml:space="preserve"> e data</w:t>
      </w:r>
    </w:p>
    <w:p w:rsidR="007F3C45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F3C45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FF5521" w:rsidRPr="007F3C45" w:rsidRDefault="007F3C45" w:rsidP="0059531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F3C45">
        <w:rPr>
          <w:rFonts w:ascii="Times New Roman" w:hAnsi="Times New Roman" w:cs="Times New Roman"/>
          <w:sz w:val="24"/>
          <w:szCs w:val="24"/>
        </w:rPr>
        <w:t>(Assinatura do representante legal e Carimbo da Empresa)</w:t>
      </w:r>
    </w:p>
    <w:sectPr w:rsidR="00FF5521" w:rsidRPr="007F3C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B2754"/>
    <w:multiLevelType w:val="hybridMultilevel"/>
    <w:tmpl w:val="A7ECA9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C45"/>
    <w:rsid w:val="00595314"/>
    <w:rsid w:val="007F3C45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DACD7"/>
  <w15:chartTrackingRefBased/>
  <w15:docId w15:val="{C5BC573D-F72B-4F62-AA4E-13CADE3C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F3C45"/>
    <w:pPr>
      <w:ind w:left="720"/>
      <w:contextualSpacing/>
    </w:pPr>
  </w:style>
  <w:style w:type="table" w:styleId="Tabelacomgrade">
    <w:name w:val="Table Grid"/>
    <w:basedOn w:val="Tabelanormal"/>
    <w:uiPriority w:val="39"/>
    <w:rsid w:val="007F3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401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SERPRO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 da Economia</dc:creator>
  <cp:keywords/>
  <dc:description/>
  <cp:lastModifiedBy>Ministerio da Economia</cp:lastModifiedBy>
  <cp:revision>1</cp:revision>
  <dcterms:created xsi:type="dcterms:W3CDTF">2020-12-03T18:20:00Z</dcterms:created>
  <dcterms:modified xsi:type="dcterms:W3CDTF">2020-12-03T18:38:00Z</dcterms:modified>
</cp:coreProperties>
</file>